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467D2" w14:textId="77777777" w:rsidR="00BA3FBB" w:rsidRPr="00FD58A8" w:rsidRDefault="00BA3FBB" w:rsidP="00BA3FBB">
      <w:bookmarkStart w:id="0" w:name="_GoBack"/>
      <w:bookmarkEnd w:id="0"/>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1" w:name="_Hlk62743034"/>
    </w:p>
    <w:p w14:paraId="4002D815" w14:textId="48288734" w:rsidR="00FD45CD" w:rsidRDefault="00FD45CD" w:rsidP="00BA3FBB">
      <w:pPr>
        <w:jc w:val="right"/>
      </w:pPr>
    </w:p>
    <w:p w14:paraId="55D7AD1B" w14:textId="4E18CF22" w:rsidR="00FD45CD" w:rsidRDefault="00FD45CD" w:rsidP="00BA3FBB">
      <w:pPr>
        <w:jc w:val="right"/>
      </w:pPr>
    </w:p>
    <w:p w14:paraId="28CF1B87" w14:textId="2C5FCB28" w:rsidR="00FD45CD" w:rsidRDefault="00FD45CD" w:rsidP="00BA3FBB">
      <w:pPr>
        <w:jc w:val="right"/>
      </w:pPr>
    </w:p>
    <w:p w14:paraId="72019173" w14:textId="4135D367" w:rsidR="00FD45CD" w:rsidRDefault="00FD45CD" w:rsidP="00BA3FBB">
      <w:pPr>
        <w:jc w:val="right"/>
      </w:pPr>
    </w:p>
    <w:p w14:paraId="48FBDC2D" w14:textId="013A8850" w:rsidR="00FD45CD" w:rsidRDefault="00FD45CD" w:rsidP="00BA3FBB">
      <w:pPr>
        <w:jc w:val="right"/>
      </w:pPr>
    </w:p>
    <w:p w14:paraId="3D8C0FFF" w14:textId="414E868D" w:rsidR="00FD45CD" w:rsidRDefault="00FD45CD" w:rsidP="00BA3FBB">
      <w:pPr>
        <w:jc w:val="right"/>
      </w:pPr>
    </w:p>
    <w:p w14:paraId="7C8C9727" w14:textId="388F9B65" w:rsidR="00FD45CD" w:rsidRDefault="00FD45CD" w:rsidP="00BA3FBB">
      <w:pPr>
        <w:jc w:val="right"/>
      </w:pPr>
    </w:p>
    <w:p w14:paraId="78493EA4" w14:textId="2CF50853" w:rsidR="00FD45CD" w:rsidRDefault="00FD45CD" w:rsidP="00BA3FBB">
      <w:pPr>
        <w:jc w:val="right"/>
      </w:pPr>
    </w:p>
    <w:p w14:paraId="4F4D1D9C" w14:textId="5C75D21F" w:rsidR="00FD45CD" w:rsidRDefault="00FD45CD" w:rsidP="00BA3FBB">
      <w:pPr>
        <w:jc w:val="right"/>
      </w:pPr>
    </w:p>
    <w:p w14:paraId="2F0AD10B" w14:textId="4D026E68" w:rsidR="00FD45CD" w:rsidRDefault="00FD45CD" w:rsidP="00BA3FBB">
      <w:pPr>
        <w:jc w:val="right"/>
      </w:pPr>
    </w:p>
    <w:p w14:paraId="71527CB2" w14:textId="0486AE9B" w:rsidR="00FD45CD" w:rsidRDefault="00FD45CD" w:rsidP="00BA3FBB">
      <w:pPr>
        <w:jc w:val="right"/>
      </w:pPr>
    </w:p>
    <w:p w14:paraId="3DE52030" w14:textId="77777777" w:rsidR="00FD45CD" w:rsidRDefault="00FD45CD" w:rsidP="00BA3FBB">
      <w:pPr>
        <w:jc w:val="right"/>
      </w:pPr>
    </w:p>
    <w:p w14:paraId="07F2007D" w14:textId="6A0978D9" w:rsidR="006D0068" w:rsidRDefault="006D0068"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bookmarkEnd w:id="1"/>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0EEC17B2" w:rsidR="00E33E98" w:rsidRPr="00FD58A8" w:rsidRDefault="004C137F" w:rsidP="00E33E98">
      <w:pPr>
        <w:jc w:val="center"/>
        <w:rPr>
          <w:sz w:val="26"/>
          <w:szCs w:val="26"/>
        </w:rPr>
      </w:pPr>
      <w:r>
        <w:rPr>
          <w:sz w:val="26"/>
          <w:szCs w:val="26"/>
        </w:rPr>
        <w:t xml:space="preserve">на </w:t>
      </w:r>
      <w:r w:rsidR="004957CB" w:rsidRPr="004957CB">
        <w:rPr>
          <w:sz w:val="26"/>
          <w:szCs w:val="26"/>
        </w:rPr>
        <w:t xml:space="preserve">поставку </w:t>
      </w:r>
      <w:r w:rsidR="00A864EA" w:rsidRPr="00A864EA">
        <w:rPr>
          <w:sz w:val="26"/>
          <w:szCs w:val="26"/>
        </w:rPr>
        <w:t>мыла туалетного твердого</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51440315" w:rsidR="00E33E98" w:rsidRPr="00FD58A8" w:rsidRDefault="00E33E98" w:rsidP="00E33E98">
      <w:pPr>
        <w:pStyle w:val="rvps1"/>
        <w:ind w:left="3686"/>
      </w:pPr>
      <w:r w:rsidRPr="00FD58A8">
        <w:t xml:space="preserve">Дата размещения: </w:t>
      </w:r>
      <w:r w:rsidR="00FD45CD">
        <w:t>20</w:t>
      </w:r>
      <w:r w:rsidR="00FB682D">
        <w:t>.</w:t>
      </w:r>
      <w:r w:rsidR="004D6A65">
        <w:t>09</w:t>
      </w:r>
      <w:r w:rsidR="00FB682D">
        <w:t>.</w:t>
      </w:r>
      <w:r w:rsidR="004D6A65">
        <w:t xml:space="preserve"> </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04B0CA12" w14:textId="77777777" w:rsidR="006D0068" w:rsidRDefault="006D0068" w:rsidP="00E33E98">
      <w:pPr>
        <w:pStyle w:val="11"/>
        <w:keepNext w:val="0"/>
        <w:rPr>
          <w:b/>
          <w:szCs w:val="24"/>
        </w:rPr>
      </w:pPr>
    </w:p>
    <w:p w14:paraId="21640284" w14:textId="77777777" w:rsidR="006D0068" w:rsidRDefault="006D0068" w:rsidP="00E33E98">
      <w:pPr>
        <w:pStyle w:val="11"/>
        <w:keepNext w:val="0"/>
        <w:rPr>
          <w:b/>
          <w:szCs w:val="24"/>
        </w:rPr>
      </w:pPr>
    </w:p>
    <w:p w14:paraId="579AFB8C" w14:textId="77777777" w:rsidR="006D0068" w:rsidRDefault="006D0068" w:rsidP="00E33E98">
      <w:pPr>
        <w:pStyle w:val="11"/>
        <w:keepNext w:val="0"/>
        <w:rPr>
          <w:b/>
          <w:szCs w:val="24"/>
        </w:rPr>
      </w:pPr>
    </w:p>
    <w:p w14:paraId="781AF6D7" w14:textId="77777777" w:rsidR="006D0068" w:rsidRDefault="006D0068" w:rsidP="00E33E98">
      <w:pPr>
        <w:pStyle w:val="11"/>
        <w:keepNext w:val="0"/>
        <w:rPr>
          <w:b/>
          <w:szCs w:val="24"/>
        </w:rPr>
      </w:pPr>
    </w:p>
    <w:p w14:paraId="376AFAE3" w14:textId="6FB1190D"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6061AF2D"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EC0140">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06642A84"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172BE71E"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72597714"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6BAE78B0"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2EC2020A"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7EAC8DE5"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0DDD76C1"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15A4E6F8"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38CD77CA"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73C08BCA"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22F9CAD9"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46F7FBCB"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791684E9"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4464F42C"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1964A89B"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658DBF6"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3D2AB297"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164D045F"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501AD8FA"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513ADFB0"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6C5D11B3"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5AA43302"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560BEF3B"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5D9F7A1B"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3730D13F"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0D2FAB28"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5FEC1C5"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5F6A8D6E"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1989053F"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2F7857C8" w:rsidR="00E33E98" w:rsidRPr="00FD58A8" w:rsidRDefault="00FD45CD"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58EB1154"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4709A73A"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2612E9A9"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528BEFF8"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5D07B37D"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705B2CD4" w:rsidR="00E33E98" w:rsidRPr="00FD58A8" w:rsidRDefault="00FD45CD"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EC0140">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78DC67C8"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4D02EB16"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4BA4B648"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3C3F15BC"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18C673D5"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5F3AA0F6"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4A5BFF17"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698405CF" w:rsidR="00E33E98" w:rsidRPr="00FD58A8" w:rsidRDefault="00FD45CD"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EC0140">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0064B148"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EC0140">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2007129"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EC0140">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FD45CD"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12B7D474"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EC0140">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D58A8">
        <w:t>с такой информацией</w:t>
      </w:r>
      <w:proofErr w:type="gramEnd"/>
      <w:r w:rsidRPr="00FD58A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w:t>
      </w:r>
      <w:proofErr w:type="spellStart"/>
      <w:r w:rsidRPr="00FD58A8">
        <w:rPr>
          <w:b/>
        </w:rPr>
        <w:t>НМЦед</w:t>
      </w:r>
      <w:proofErr w:type="spellEnd"/>
      <w:r w:rsidRPr="00FD58A8">
        <w:rPr>
          <w:b/>
        </w:rPr>
        <w:t xml:space="preserve">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F4F1600" w14:textId="1275025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EC0140">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EC0140">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74260F34" w14:textId="325AAAD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EC0140">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1270253E" w14:textId="06612D7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014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EC0140">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735178D0" w14:textId="177FB01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738D62A3"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402B1B0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EC0140">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1A57E586" w14:textId="4428133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EC0140">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EE7ACC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EC0140">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FD58A8">
        <w:rPr>
          <w:bCs/>
        </w:rPr>
        <w:t>Word</w:t>
      </w:r>
      <w:proofErr w:type="spellEnd"/>
      <w:r w:rsidRPr="00FD58A8">
        <w:rPr>
          <w:bCs/>
        </w:rPr>
        <w:t xml:space="preserve">, </w:t>
      </w:r>
      <w:proofErr w:type="spellStart"/>
      <w:r w:rsidRPr="00FD58A8">
        <w:rPr>
          <w:bCs/>
        </w:rPr>
        <w:t>Excel</w:t>
      </w:r>
      <w:proofErr w:type="spellEnd"/>
      <w:r w:rsidRPr="00FD58A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D58A8">
        <w:rPr>
          <w:bCs/>
        </w:rPr>
        <w:t>Excel</w:t>
      </w:r>
      <w:proofErr w:type="spellEnd"/>
      <w:r w:rsidRPr="00FD58A8">
        <w:rPr>
          <w:bCs/>
        </w:rPr>
        <w:t>),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7EAD2B78" w14:textId="07FAF20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EC0140">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41C58B44" w14:textId="1CFCE0B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527C833F" w14:textId="762A0BD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EC0140">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2E04AA9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29E12A5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EC0140">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D58A8">
        <w:rPr>
          <w:bCs/>
        </w:rPr>
        <w:t>НМЦед</w:t>
      </w:r>
      <w:proofErr w:type="spellEnd"/>
      <w:r w:rsidRPr="00FD58A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21338F73"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EC0140">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3A9B3C7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EC0140">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FBBE6D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7E3C90E5" w14:textId="6B71655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EC0140">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65B34B9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EC0140">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EC0140">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69A26E7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EC0140">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EC0140">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77A7CD4C" w14:textId="1AC3D35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EC0140">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proofErr w:type="gramStart"/>
      <w:r w:rsidRPr="00FD58A8">
        <w:rPr>
          <w:bCs/>
        </w:rPr>
        <w:t>извещения</w:t>
      </w:r>
      <w:r w:rsidRPr="00FD58A8">
        <w:t xml:space="preserve"> по существу</w:t>
      </w:r>
      <w:proofErr w:type="gramEnd"/>
      <w:r w:rsidRPr="00FD58A8">
        <w:t xml:space="preserve">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4) соответствие предлагаемых участником закупки договорных условий (в том числе, </w:t>
      </w:r>
      <w:proofErr w:type="spellStart"/>
      <w:r w:rsidRPr="00FD58A8">
        <w:t>непревышение</w:t>
      </w:r>
      <w:proofErr w:type="spellEnd"/>
      <w:r w:rsidRPr="00FD58A8">
        <w:t xml:space="preserve"> цены заявки объявленной НМЦ, </w:t>
      </w:r>
      <w:proofErr w:type="spellStart"/>
      <w:r w:rsidRPr="00FD58A8">
        <w:t>НМЦед</w:t>
      </w:r>
      <w:proofErr w:type="spellEnd"/>
      <w:r w:rsidRPr="00FD58A8">
        <w:t>)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D58A8">
        <w:rPr>
          <w:szCs w:val="24"/>
        </w:rPr>
        <w:t>ненахождении</w:t>
      </w:r>
      <w:proofErr w:type="spellEnd"/>
      <w:r w:rsidRPr="00FD58A8">
        <w:rPr>
          <w:szCs w:val="24"/>
        </w:rPr>
        <w:t xml:space="preserve">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 xml:space="preserve">Не допускаются запросы, направленные на изменение предмета проводимой закупки, объема и </w:t>
      </w:r>
      <w:proofErr w:type="gramStart"/>
      <w:r w:rsidRPr="00FD58A8">
        <w:t>номенклатуры</w:t>
      </w:r>
      <w:proofErr w:type="gramEnd"/>
      <w:r w:rsidRPr="00FD58A8">
        <w:t xml:space="preserve"> предлагаемой участником закупки продукции, существа заявки на участие в закупке, включая изменение условий заявки.</w:t>
      </w:r>
    </w:p>
    <w:p w14:paraId="1E79ED91" w14:textId="52F7D875"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EC0140">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469BA68C" w14:textId="2E991D5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EC0140">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EC0140">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w:t>
      </w:r>
      <w:proofErr w:type="spellStart"/>
      <w:r w:rsidRPr="00FD58A8">
        <w:t>НМЦед</w:t>
      </w:r>
      <w:proofErr w:type="spellEnd"/>
      <w:r w:rsidRPr="00FD58A8">
        <w:t xml:space="preserve">.;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3475B1D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EC0140">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3CD3AE76" w14:textId="54A2F118"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EC0140">
        <w:t>8.1.3</w:t>
      </w:r>
      <w:r w:rsidRPr="00FD58A8">
        <w:fldChar w:fldCharType="end"/>
      </w:r>
      <w:r w:rsidRPr="00FD58A8">
        <w:t xml:space="preserve"> настоящего раздела, могут быть увеличены в следующих случаях:</w:t>
      </w:r>
      <w:bookmarkEnd w:id="164"/>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708A9B1E"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EC0140">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0F5BD625" w14:textId="5B234A0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EC0140">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FD58A8">
        <w:t>Microsoft</w:t>
      </w:r>
      <w:proofErr w:type="spellEnd"/>
      <w:r w:rsidRPr="00FD58A8">
        <w:t xml:space="preserve"> </w:t>
      </w:r>
      <w:proofErr w:type="spellStart"/>
      <w:r w:rsidRPr="00FD58A8">
        <w:t>Word</w:t>
      </w:r>
      <w:proofErr w:type="spellEnd"/>
      <w:r w:rsidRPr="00FD58A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6C09193A"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0140">
        <w:t>8.1.9</w:t>
      </w:r>
      <w:r w:rsidRPr="00FD58A8">
        <w:fldChar w:fldCharType="end"/>
      </w:r>
      <w:r w:rsidRPr="00FD58A8">
        <w:t xml:space="preserve"> настоящего раздела.</w:t>
      </w:r>
    </w:p>
    <w:p w14:paraId="5C44AD8E" w14:textId="58A2222A"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EC0140">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34CA0416"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EC0140">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EC0140">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695B6F1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EC0140">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0EAF4C69" w14:textId="2490434E"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В случае если цена договора/цена за единицу продукции, предложенная участником в заявке, ниже НМЦ договора/</w:t>
      </w:r>
      <w:proofErr w:type="spellStart"/>
      <w:r w:rsidRPr="00FD58A8">
        <w:rPr>
          <w:color w:val="000000"/>
        </w:rPr>
        <w:t>НМЦед</w:t>
      </w:r>
      <w:proofErr w:type="spellEnd"/>
      <w:r w:rsidRPr="00FD58A8">
        <w:rPr>
          <w:color w:val="000000"/>
        </w:rPr>
        <w:t xml:space="preserve">.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014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EC0140">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2C5EF0A" w14:textId="6089B40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484772F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EC0140">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F3BFD13" w14:textId="6C2BCD6E"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3B68C840" w14:textId="0ACBF69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02A2A8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EC0140">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EC0140">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EC0140">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r>
      <w:proofErr w:type="spellStart"/>
      <w:r w:rsidRPr="00FD58A8">
        <w:t>неподписание</w:t>
      </w:r>
      <w:proofErr w:type="spellEnd"/>
      <w:r w:rsidRPr="00FD58A8">
        <w:t xml:space="preserve">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61541DA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w:t>
      </w:r>
      <w:proofErr w:type="spellStart"/>
      <w:r w:rsidRPr="00FD58A8">
        <w:rPr>
          <w:spacing w:val="-6"/>
        </w:rPr>
        <w:t>пп</w:t>
      </w:r>
      <w:proofErr w:type="spellEnd"/>
      <w:r w:rsidRPr="00FD58A8">
        <w:rPr>
          <w:spacing w:val="-6"/>
        </w:rPr>
        <w:t xml:space="preserve">.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EC0140">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021ECA"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53FA84AF" w:rsidR="004C137F" w:rsidRPr="00F21C13" w:rsidRDefault="007175A5"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4020A92" w14:textId="6D5A3D00" w:rsidR="004C137F" w:rsidRPr="004D6A65" w:rsidRDefault="004C137F" w:rsidP="004C137F">
            <w:pPr>
              <w:autoSpaceDE w:val="0"/>
              <w:autoSpaceDN w:val="0"/>
              <w:adjustRightInd w:val="0"/>
            </w:pPr>
            <w:r w:rsidRPr="00F21C13">
              <w:rPr>
                <w:rFonts w:eastAsia="Calibri"/>
                <w:bCs/>
                <w:color w:val="000000"/>
                <w:sz w:val="22"/>
                <w:szCs w:val="22"/>
                <w:lang w:eastAsia="en-US"/>
              </w:rPr>
              <w:t>тел</w:t>
            </w:r>
            <w:r w:rsidRPr="004D6A65">
              <w:rPr>
                <w:rFonts w:eastAsia="Calibri"/>
                <w:bCs/>
                <w:color w:val="000000"/>
                <w:sz w:val="22"/>
                <w:szCs w:val="22"/>
                <w:lang w:eastAsia="en-US"/>
              </w:rPr>
              <w:t>. + 7 (347) 221</w:t>
            </w:r>
            <w:r w:rsidR="004957CB" w:rsidRPr="004D6A65">
              <w:rPr>
                <w:rFonts w:eastAsia="Calibri"/>
                <w:bCs/>
                <w:color w:val="000000"/>
                <w:sz w:val="22"/>
                <w:szCs w:val="22"/>
                <w:lang w:eastAsia="en-US"/>
              </w:rPr>
              <w:t>-</w:t>
            </w:r>
            <w:r w:rsidRPr="004D6A65">
              <w:rPr>
                <w:rFonts w:eastAsia="Calibri"/>
                <w:bCs/>
                <w:color w:val="000000"/>
                <w:sz w:val="22"/>
                <w:szCs w:val="22"/>
                <w:lang w:eastAsia="en-US"/>
              </w:rPr>
              <w:t>5</w:t>
            </w:r>
            <w:r w:rsidR="00972902" w:rsidRPr="004D6A65">
              <w:rPr>
                <w:rFonts w:eastAsia="Calibri"/>
                <w:bCs/>
                <w:color w:val="000000"/>
                <w:sz w:val="22"/>
                <w:szCs w:val="22"/>
                <w:lang w:eastAsia="en-US"/>
              </w:rPr>
              <w:t>9</w:t>
            </w:r>
            <w:r w:rsidR="004957CB" w:rsidRPr="004D6A65">
              <w:rPr>
                <w:rFonts w:eastAsia="Calibri"/>
                <w:bCs/>
                <w:color w:val="000000"/>
                <w:sz w:val="22"/>
                <w:szCs w:val="22"/>
                <w:lang w:eastAsia="en-US"/>
              </w:rPr>
              <w:t>-</w:t>
            </w:r>
            <w:r w:rsidR="00972902" w:rsidRPr="004D6A65">
              <w:rPr>
                <w:rFonts w:eastAsia="Calibri"/>
                <w:bCs/>
                <w:color w:val="000000"/>
                <w:sz w:val="22"/>
                <w:szCs w:val="22"/>
                <w:lang w:eastAsia="en-US"/>
              </w:rPr>
              <w:t>64</w:t>
            </w:r>
            <w:r w:rsidRPr="004D6A65">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4D6A65">
              <w:rPr>
                <w:rFonts w:eastAsia="Calibri"/>
                <w:bCs/>
                <w:color w:val="000000"/>
                <w:sz w:val="22"/>
                <w:szCs w:val="22"/>
                <w:lang w:eastAsia="en-US"/>
              </w:rPr>
              <w:t>-</w:t>
            </w:r>
            <w:r w:rsidRPr="004957CB">
              <w:rPr>
                <w:rFonts w:eastAsia="Calibri"/>
                <w:bCs/>
                <w:color w:val="000000"/>
                <w:sz w:val="22"/>
                <w:szCs w:val="22"/>
                <w:lang w:val="en-US" w:eastAsia="en-US"/>
              </w:rPr>
              <w:t>mail</w:t>
            </w:r>
            <w:r w:rsidRPr="004D6A65">
              <w:rPr>
                <w:rFonts w:eastAsia="Calibri"/>
                <w:bCs/>
                <w:color w:val="000000"/>
                <w:lang w:eastAsia="en-US"/>
              </w:rPr>
              <w:t xml:space="preserve">: </w:t>
            </w:r>
            <w:hyperlink r:id="rId27" w:history="1">
              <w:r w:rsidR="00337BE4" w:rsidRPr="00024641">
                <w:rPr>
                  <w:rStyle w:val="a4"/>
                  <w:lang w:val="en-US"/>
                </w:rPr>
                <w:t>t</w:t>
              </w:r>
              <w:r w:rsidR="00337BE4" w:rsidRPr="004D6A65">
                <w:rPr>
                  <w:rStyle w:val="a4"/>
                </w:rPr>
                <w:t>.</w:t>
              </w:r>
              <w:r w:rsidR="00337BE4" w:rsidRPr="00024641">
                <w:rPr>
                  <w:rStyle w:val="a4"/>
                  <w:lang w:val="en-US"/>
                </w:rPr>
                <w:t>danilova</w:t>
              </w:r>
              <w:r w:rsidR="00337BE4" w:rsidRPr="004D6A65">
                <w:rPr>
                  <w:rStyle w:val="a4"/>
                </w:rPr>
                <w:t>@</w:t>
              </w:r>
              <w:r w:rsidR="00337BE4" w:rsidRPr="00024641">
                <w:rPr>
                  <w:rStyle w:val="a4"/>
                  <w:lang w:val="en-US"/>
                </w:rPr>
                <w:t>bashtel</w:t>
              </w:r>
              <w:r w:rsidR="00337BE4" w:rsidRPr="004D6A65">
                <w:rPr>
                  <w:rStyle w:val="a4"/>
                </w:rPr>
                <w:t>.</w:t>
              </w:r>
              <w:proofErr w:type="spellStart"/>
              <w:r w:rsidR="00337BE4" w:rsidRPr="00024641">
                <w:rPr>
                  <w:rStyle w:val="a4"/>
                  <w:lang w:val="en-US"/>
                </w:rPr>
                <w:t>ru</w:t>
              </w:r>
              <w:proofErr w:type="spellEnd"/>
            </w:hyperlink>
          </w:p>
          <w:p w14:paraId="1D5C541D" w14:textId="77777777" w:rsidR="004C137F" w:rsidRPr="004D6A65" w:rsidRDefault="004C137F" w:rsidP="004C137F">
            <w:pPr>
              <w:pStyle w:val="Default"/>
              <w:jc w:val="both"/>
              <w:rPr>
                <w:bCs/>
                <w:sz w:val="22"/>
                <w:szCs w:val="22"/>
              </w:rPr>
            </w:pPr>
          </w:p>
          <w:p w14:paraId="7A13A48A" w14:textId="77777777" w:rsidR="004C137F" w:rsidRPr="00327CC8" w:rsidRDefault="004C137F" w:rsidP="004C137F">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6279A52" w14:textId="77777777" w:rsidR="004957CB" w:rsidRPr="00A864EA" w:rsidRDefault="004957CB" w:rsidP="004C137F">
            <w:pPr>
              <w:tabs>
                <w:tab w:val="left" w:pos="5205"/>
              </w:tabs>
              <w:autoSpaceDE w:val="0"/>
              <w:autoSpaceDN w:val="0"/>
              <w:adjustRightInd w:val="0"/>
              <w:rPr>
                <w:sz w:val="22"/>
                <w:szCs w:val="22"/>
              </w:rPr>
            </w:pPr>
          </w:p>
          <w:p w14:paraId="2BC15154" w14:textId="77777777" w:rsidR="00021ECA" w:rsidRDefault="00021ECA" w:rsidP="004957CB">
            <w:pPr>
              <w:tabs>
                <w:tab w:val="left" w:pos="5205"/>
              </w:tabs>
              <w:autoSpaceDE w:val="0"/>
              <w:autoSpaceDN w:val="0"/>
              <w:adjustRightInd w:val="0"/>
              <w:rPr>
                <w:sz w:val="22"/>
                <w:szCs w:val="22"/>
              </w:rPr>
            </w:pPr>
            <w:r w:rsidRPr="00021ECA">
              <w:rPr>
                <w:sz w:val="22"/>
                <w:szCs w:val="22"/>
              </w:rPr>
              <w:t>Муллаярова Инна Муллаяновна</w:t>
            </w:r>
          </w:p>
          <w:p w14:paraId="15351D43" w14:textId="04C4CC1B" w:rsidR="00E33E98" w:rsidRPr="00021ECA" w:rsidRDefault="004957CB" w:rsidP="00E33E98">
            <w:pPr>
              <w:pStyle w:val="Default"/>
              <w:rPr>
                <w:rFonts w:eastAsia="Times New Roman"/>
                <w:color w:val="auto"/>
                <w:lang w:eastAsia="ru-RU"/>
              </w:rPr>
            </w:pPr>
            <w:r>
              <w:rPr>
                <w:sz w:val="22"/>
                <w:szCs w:val="22"/>
              </w:rPr>
              <w:t>т</w:t>
            </w:r>
            <w:r w:rsidRPr="008B27FB">
              <w:rPr>
                <w:sz w:val="22"/>
                <w:szCs w:val="22"/>
              </w:rPr>
              <w:t>ел</w:t>
            </w:r>
            <w:r w:rsidRPr="00021ECA">
              <w:rPr>
                <w:sz w:val="22"/>
                <w:szCs w:val="22"/>
              </w:rPr>
              <w:t xml:space="preserve">. </w:t>
            </w:r>
            <w:r w:rsidR="00021ECA" w:rsidRPr="00021ECA">
              <w:rPr>
                <w:sz w:val="22"/>
                <w:szCs w:val="22"/>
              </w:rPr>
              <w:t>+73478333699</w:t>
            </w:r>
            <w:r w:rsidRPr="00021ECA">
              <w:rPr>
                <w:sz w:val="22"/>
                <w:szCs w:val="22"/>
              </w:rPr>
              <w:t xml:space="preserve">, </w:t>
            </w:r>
            <w:r w:rsidRPr="008B27FB">
              <w:rPr>
                <w:sz w:val="22"/>
                <w:szCs w:val="22"/>
                <w:lang w:val="en-US"/>
              </w:rPr>
              <w:t>e</w:t>
            </w:r>
            <w:r w:rsidR="00021ECA">
              <w:rPr>
                <w:sz w:val="22"/>
                <w:szCs w:val="22"/>
              </w:rPr>
              <w:t>-</w:t>
            </w:r>
            <w:r w:rsidRPr="008B27FB">
              <w:rPr>
                <w:sz w:val="22"/>
                <w:szCs w:val="22"/>
                <w:lang w:val="en-US"/>
              </w:rPr>
              <w:t>mail</w:t>
            </w:r>
            <w:r w:rsidRPr="00021ECA">
              <w:rPr>
                <w:sz w:val="22"/>
                <w:szCs w:val="22"/>
              </w:rPr>
              <w:t xml:space="preserve">: </w:t>
            </w:r>
            <w:hyperlink r:id="rId28" w:history="1">
              <w:r w:rsidR="00021ECA" w:rsidRPr="00024641">
                <w:rPr>
                  <w:rStyle w:val="a4"/>
                  <w:rFonts w:eastAsia="Times New Roman"/>
                  <w:lang w:val="en-US" w:eastAsia="ru-RU"/>
                </w:rPr>
                <w:t>mullayarova</w:t>
              </w:r>
              <w:r w:rsidR="00021ECA" w:rsidRPr="00021ECA">
                <w:rPr>
                  <w:rStyle w:val="a4"/>
                  <w:rFonts w:eastAsia="Times New Roman"/>
                  <w:lang w:eastAsia="ru-RU"/>
                </w:rPr>
                <w:t>_</w:t>
              </w:r>
              <w:r w:rsidR="00021ECA" w:rsidRPr="00024641">
                <w:rPr>
                  <w:rStyle w:val="a4"/>
                  <w:rFonts w:eastAsia="Times New Roman"/>
                  <w:lang w:val="en-US" w:eastAsia="ru-RU"/>
                </w:rPr>
                <w:t>i</w:t>
              </w:r>
              <w:r w:rsidR="00021ECA" w:rsidRPr="00021ECA">
                <w:rPr>
                  <w:rStyle w:val="a4"/>
                  <w:rFonts w:eastAsia="Times New Roman"/>
                  <w:lang w:eastAsia="ru-RU"/>
                </w:rPr>
                <w:t>@</w:t>
              </w:r>
              <w:r w:rsidR="00021ECA" w:rsidRPr="00024641">
                <w:rPr>
                  <w:rStyle w:val="a4"/>
                  <w:rFonts w:eastAsia="Times New Roman"/>
                  <w:lang w:val="en-US" w:eastAsia="ru-RU"/>
                </w:rPr>
                <w:t>bashtel</w:t>
              </w:r>
              <w:r w:rsidR="00021ECA" w:rsidRPr="00021ECA">
                <w:rPr>
                  <w:rStyle w:val="a4"/>
                  <w:rFonts w:eastAsia="Times New Roman"/>
                  <w:lang w:eastAsia="ru-RU"/>
                </w:rPr>
                <w:t>.</w:t>
              </w:r>
              <w:proofErr w:type="spellStart"/>
              <w:r w:rsidR="00021ECA" w:rsidRPr="00024641">
                <w:rPr>
                  <w:rStyle w:val="a4"/>
                  <w:rFonts w:eastAsia="Times New Roman"/>
                  <w:lang w:val="en-US" w:eastAsia="ru-RU"/>
                </w:rPr>
                <w:t>ru</w:t>
              </w:r>
              <w:proofErr w:type="spellEnd"/>
            </w:hyperlink>
          </w:p>
          <w:p w14:paraId="70D90AF3" w14:textId="604D6C00" w:rsidR="00021ECA" w:rsidRPr="00021ECA" w:rsidRDefault="00021ECA" w:rsidP="00E33E98">
            <w:pPr>
              <w:pStyle w:val="Default"/>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021ECA"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0786AA0F"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021ECA" w:rsidRPr="00021ECA">
              <w:rPr>
                <w:rFonts w:eastAsia="Calibri"/>
                <w:iCs/>
                <w:color w:val="000000"/>
                <w:sz w:val="22"/>
                <w:szCs w:val="22"/>
                <w:lang w:eastAsia="en-US"/>
              </w:rPr>
              <w:t>мыла туалетного твердого</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67CDC789"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021ECA" w:rsidRPr="00021ECA">
              <w:rPr>
                <w:sz w:val="22"/>
                <w:szCs w:val="22"/>
              </w:rPr>
              <w:t>720</w:t>
            </w:r>
            <w:r w:rsidR="00021ECA">
              <w:rPr>
                <w:sz w:val="22"/>
                <w:szCs w:val="22"/>
              </w:rPr>
              <w:t xml:space="preserve"> </w:t>
            </w:r>
            <w:r w:rsidR="00021ECA" w:rsidRPr="00021ECA">
              <w:rPr>
                <w:sz w:val="22"/>
                <w:szCs w:val="22"/>
              </w:rPr>
              <w:t>000</w:t>
            </w:r>
            <w:r w:rsidR="00021ECA">
              <w:rPr>
                <w:sz w:val="22"/>
                <w:szCs w:val="22"/>
              </w:rPr>
              <w:t xml:space="preserve">,00 </w:t>
            </w:r>
            <w:r w:rsidR="004957CB" w:rsidRPr="004957CB">
              <w:rPr>
                <w:sz w:val="22"/>
                <w:szCs w:val="22"/>
              </w:rPr>
              <w:t>(</w:t>
            </w:r>
            <w:r w:rsidR="00021ECA">
              <w:rPr>
                <w:sz w:val="22"/>
                <w:szCs w:val="22"/>
              </w:rPr>
              <w:t xml:space="preserve">Семьсот двадцать </w:t>
            </w:r>
            <w:r w:rsidR="00FD45CD">
              <w:rPr>
                <w:sz w:val="22"/>
                <w:szCs w:val="22"/>
              </w:rPr>
              <w:t xml:space="preserve">тысяч) </w:t>
            </w:r>
            <w:r w:rsidR="00FD45CD" w:rsidRPr="00FD58A8">
              <w:rPr>
                <w:sz w:val="22"/>
                <w:szCs w:val="22"/>
              </w:rPr>
              <w:t>рублей</w:t>
            </w:r>
            <w:r w:rsidR="00CB0B82">
              <w:rPr>
                <w:sz w:val="22"/>
                <w:szCs w:val="22"/>
              </w:rPr>
              <w:t xml:space="preserve">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6C7955FE" w:rsidR="006C3B09" w:rsidRPr="00FD58A8" w:rsidRDefault="006C3B09" w:rsidP="006C3B09">
            <w:pPr>
              <w:keepNext/>
              <w:keepLines/>
              <w:jc w:val="both"/>
              <w:rPr>
                <w:sz w:val="22"/>
                <w:szCs w:val="22"/>
              </w:rPr>
            </w:pPr>
            <w:r w:rsidRPr="00FD58A8">
              <w:rPr>
                <w:sz w:val="22"/>
                <w:szCs w:val="22"/>
              </w:rPr>
              <w:t xml:space="preserve">В том числе НДС (20%) </w:t>
            </w:r>
            <w:r w:rsidR="00021ECA">
              <w:rPr>
                <w:sz w:val="22"/>
                <w:szCs w:val="22"/>
              </w:rPr>
              <w:t>12</w:t>
            </w:r>
            <w:r w:rsidR="00430B4E" w:rsidRPr="00430B4E">
              <w:rPr>
                <w:sz w:val="22"/>
                <w:szCs w:val="22"/>
              </w:rPr>
              <w:t>0 000 (</w:t>
            </w:r>
            <w:r w:rsidR="00021ECA">
              <w:rPr>
                <w:sz w:val="22"/>
                <w:szCs w:val="22"/>
              </w:rPr>
              <w:t>Сто двадцать</w:t>
            </w:r>
            <w:r w:rsidR="00430B4E" w:rsidRPr="00430B4E">
              <w:rPr>
                <w:sz w:val="22"/>
                <w:szCs w:val="22"/>
              </w:rPr>
              <w:t xml:space="preserve">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09EABA46" w:rsidR="006C3B09" w:rsidRPr="00FD58A8" w:rsidRDefault="00021ECA" w:rsidP="006C3B09">
            <w:pPr>
              <w:keepNext/>
              <w:keepLines/>
              <w:jc w:val="both"/>
              <w:rPr>
                <w:sz w:val="22"/>
                <w:szCs w:val="22"/>
              </w:rPr>
            </w:pPr>
            <w:r>
              <w:rPr>
                <w:sz w:val="22"/>
                <w:szCs w:val="22"/>
              </w:rPr>
              <w:t>6</w:t>
            </w:r>
            <w:r w:rsidR="00F358FB">
              <w:rPr>
                <w:sz w:val="22"/>
                <w:szCs w:val="22"/>
              </w:rPr>
              <w:t>00 000,00</w:t>
            </w:r>
            <w:r w:rsidR="006C3B09" w:rsidRPr="00FD58A8">
              <w:rPr>
                <w:sz w:val="22"/>
                <w:szCs w:val="22"/>
              </w:rPr>
              <w:t xml:space="preserve"> (</w:t>
            </w:r>
            <w:r>
              <w:rPr>
                <w:sz w:val="22"/>
                <w:szCs w:val="22"/>
              </w:rPr>
              <w:t>Шесть</w:t>
            </w:r>
            <w:r w:rsidR="00430B4E">
              <w:rPr>
                <w:sz w:val="22"/>
                <w:szCs w:val="22"/>
              </w:rPr>
              <w:t>сот тысяч</w:t>
            </w:r>
            <w:r w:rsidR="006C3B09" w:rsidRPr="00FD58A8">
              <w:rPr>
                <w:sz w:val="22"/>
                <w:szCs w:val="22"/>
              </w:rPr>
              <w:t>) рубл</w:t>
            </w:r>
            <w:r w:rsidR="00CB0B82">
              <w:rPr>
                <w:sz w:val="22"/>
                <w:szCs w:val="22"/>
              </w:rPr>
              <w:t xml:space="preserve">ей </w:t>
            </w:r>
            <w:r w:rsidR="00F358FB">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w:t>
                  </w:r>
                  <w:r w:rsidRPr="00FD58A8">
                    <w:rPr>
                      <w:color w:val="000000"/>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w:t>
                  </w:r>
                  <w:proofErr w:type="gramStart"/>
                  <w:r w:rsidRPr="00FD58A8">
                    <w:rPr>
                      <w:color w:val="000000"/>
                      <w:sz w:val="22"/>
                      <w:szCs w:val="22"/>
                    </w:rPr>
                    <w:t xml:space="preserve">   «</w:t>
                  </w:r>
                  <w:proofErr w:type="gramEnd"/>
                  <w:r w:rsidRPr="00FD58A8">
                    <w:rPr>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54164CF8"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EC0140">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098E47B8" w:rsidR="00E33E98" w:rsidRPr="00FD58A8" w:rsidRDefault="00FD45CD" w:rsidP="00E33E98">
            <w:pPr>
              <w:rPr>
                <w:sz w:val="22"/>
                <w:szCs w:val="22"/>
              </w:rPr>
            </w:pPr>
            <w:sdt>
              <w:sdtPr>
                <w:rPr>
                  <w:sz w:val="22"/>
                  <w:szCs w:val="22"/>
                </w:rPr>
                <w:id w:val="1168061555"/>
                <w:placeholder>
                  <w:docPart w:val="7877630D63D64E378CAA3363C4B9B95F"/>
                </w:placeholder>
                <w:date w:fullDate="2021-10-05T00:00:00Z">
                  <w:dateFormat w:val="«dd» MMMM yyyy 'года'"/>
                  <w:lid w:val="ru-RU"/>
                  <w:storeMappedDataAs w:val="dateTime"/>
                  <w:calendar w:val="gregorian"/>
                </w:date>
              </w:sdtPr>
              <w:sdtContent>
                <w:r>
                  <w:rPr>
                    <w:sz w:val="22"/>
                    <w:szCs w:val="22"/>
                  </w:rPr>
                  <w:t>«05»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573985E8" w:rsidR="00E33E98" w:rsidRPr="00FD58A8" w:rsidRDefault="00FD45CD" w:rsidP="00E33E98">
            <w:pPr>
              <w:rPr>
                <w:sz w:val="22"/>
                <w:szCs w:val="22"/>
              </w:rPr>
            </w:pPr>
            <w:sdt>
              <w:sdtPr>
                <w:rPr>
                  <w:sz w:val="22"/>
                  <w:szCs w:val="22"/>
                </w:rPr>
                <w:id w:val="1703359912"/>
                <w:placeholder>
                  <w:docPart w:val="7877630D63D64E378CAA3363C4B9B95F"/>
                </w:placeholder>
                <w:date w:fullDate="2021-10-05T00:00:00Z">
                  <w:dateFormat w:val="«dd» MMMM yyyy 'года'"/>
                  <w:lid w:val="ru-RU"/>
                  <w:storeMappedDataAs w:val="dateTime"/>
                  <w:calendar w:val="gregorian"/>
                </w:date>
              </w:sdtPr>
              <w:sdtContent>
                <w:r>
                  <w:rPr>
                    <w:sz w:val="22"/>
                    <w:szCs w:val="22"/>
                  </w:rPr>
                  <w:t>«05»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4EF12686"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10-08T00:00:00Z">
                  <w:dateFormat w:val="«dd» MMMM yyyy 'года'"/>
                  <w:lid w:val="ru-RU"/>
                  <w:storeMappedDataAs w:val="dateTime"/>
                  <w:calendar w:val="gregorian"/>
                </w:date>
              </w:sdtPr>
              <w:sdtContent>
                <w:r w:rsidR="00FD45CD">
                  <w:rPr>
                    <w:sz w:val="22"/>
                    <w:szCs w:val="22"/>
                  </w:rPr>
                  <w:t>«08» октября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25930A1C"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20T00:00:00Z">
                  <w:dateFormat w:val="«dd» MMMM yyyy 'года'"/>
                  <w:lid w:val="ru-RU"/>
                  <w:storeMappedDataAs w:val="dateTime"/>
                  <w:calendar w:val="gregorian"/>
                </w:date>
              </w:sdtPr>
              <w:sdtContent>
                <w:r w:rsidR="00FD45CD">
                  <w:rPr>
                    <w:b/>
                    <w:sz w:val="22"/>
                    <w:szCs w:val="22"/>
                  </w:rPr>
                  <w:t>«20» сентября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0FDB0752"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30T00:00:00Z">
                  <w:dateFormat w:val="«dd» MMMM yyyy 'года'"/>
                  <w:lid w:val="ru-RU"/>
                  <w:storeMappedDataAs w:val="dateTime"/>
                  <w:calendar w:val="gregorian"/>
                </w:date>
              </w:sdtPr>
              <w:sdtContent>
                <w:r w:rsidR="00FD45CD">
                  <w:rPr>
                    <w:b/>
                    <w:sz w:val="22"/>
                    <w:szCs w:val="22"/>
                  </w:rPr>
                  <w:t>«30»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В случае если цена договора/цена за единицу продукции, предложенная участником в заявке, ниже НМЦ договора/</w:t>
            </w:r>
            <w:proofErr w:type="spellStart"/>
            <w:r w:rsidRPr="00FD58A8">
              <w:rPr>
                <w:bCs/>
                <w:sz w:val="22"/>
                <w:szCs w:val="22"/>
              </w:rPr>
              <w:t>НМЦед</w:t>
            </w:r>
            <w:proofErr w:type="spellEnd"/>
            <w:r w:rsidRPr="00FD58A8">
              <w:rPr>
                <w:bCs/>
                <w:sz w:val="22"/>
                <w:szCs w:val="22"/>
              </w:rPr>
              <w:t xml:space="preserve">. более чем на </w:t>
            </w:r>
            <w:r w:rsidR="009C4EDA" w:rsidRPr="00FD58A8">
              <w:rPr>
                <w:bCs/>
                <w:sz w:val="22"/>
                <w:szCs w:val="22"/>
              </w:rPr>
              <w:t>25</w:t>
            </w:r>
            <w:r w:rsidRPr="00FD58A8">
              <w:rPr>
                <w:bCs/>
                <w:sz w:val="22"/>
                <w:szCs w:val="22"/>
              </w:rPr>
              <w:t xml:space="preserve"> %, то участник должен:</w:t>
            </w:r>
          </w:p>
          <w:p w14:paraId="6DD26421" w14:textId="3549DC92"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EC0140">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 xml:space="preserve">Особенности заключения рамочного договора </w:t>
            </w:r>
            <w:r w:rsidRPr="00C23DB2">
              <w:rPr>
                <w:b/>
                <w:bCs/>
                <w:sz w:val="22"/>
                <w:szCs w:val="22"/>
              </w:rPr>
              <w:lastRenderedPageBreak/>
              <w:t>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0CE6364" w14:textId="43A9B771" w:rsidR="00242854" w:rsidRPr="00242854" w:rsidRDefault="00242854" w:rsidP="00242854">
            <w:pPr>
              <w:tabs>
                <w:tab w:val="left" w:pos="341"/>
              </w:tabs>
              <w:overflowPunct w:val="0"/>
              <w:autoSpaceDE w:val="0"/>
              <w:autoSpaceDN w:val="0"/>
              <w:adjustRightInd w:val="0"/>
              <w:ind w:firstLine="550"/>
              <w:jc w:val="both"/>
              <w:rPr>
                <w:i/>
                <w:color w:val="FF0000"/>
                <w:sz w:val="22"/>
                <w:szCs w:val="22"/>
              </w:rPr>
            </w:pPr>
            <w:r w:rsidRPr="00242854">
              <w:rPr>
                <w:sz w:val="22"/>
                <w:szCs w:val="22"/>
              </w:rPr>
              <w:lastRenderedPageBreak/>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w:t>
            </w:r>
            <w:r w:rsidRPr="00242854">
              <w:rPr>
                <w:sz w:val="22"/>
                <w:szCs w:val="22"/>
              </w:rPr>
              <w:lastRenderedPageBreak/>
              <w:t xml:space="preserve">участником, с которым заключается договор, на </w:t>
            </w:r>
            <w:r w:rsidRPr="00242854">
              <w:rPr>
                <w:bCs/>
                <w:sz w:val="22"/>
                <w:szCs w:val="22"/>
              </w:rPr>
              <w:t xml:space="preserve">НМЦ договора, указанную в 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EC0140">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p>
          <w:p w14:paraId="18C7C1EF" w14:textId="58903688" w:rsidR="00242854" w:rsidRPr="00242854" w:rsidRDefault="00242854" w:rsidP="00242854">
            <w:pPr>
              <w:numPr>
                <w:ilvl w:val="0"/>
                <w:numId w:val="28"/>
              </w:numPr>
              <w:tabs>
                <w:tab w:val="left" w:pos="341"/>
                <w:tab w:val="num" w:pos="1004"/>
              </w:tabs>
              <w:overflowPunct w:val="0"/>
              <w:autoSpaceDE w:val="0"/>
              <w:autoSpaceDN w:val="0"/>
              <w:adjustRightInd w:val="0"/>
              <w:ind w:left="0" w:firstLine="603"/>
              <w:contextualSpacing/>
              <w:jc w:val="both"/>
              <w:rPr>
                <w:bCs/>
                <w:sz w:val="22"/>
                <w:szCs w:val="22"/>
              </w:rPr>
            </w:pPr>
            <w:r w:rsidRPr="00242854">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42854">
              <w:rPr>
                <w:bCs/>
                <w:sz w:val="22"/>
                <w:szCs w:val="22"/>
              </w:rPr>
              <w:t xml:space="preserve">п. </w:t>
            </w:r>
            <w:r w:rsidRPr="00242854">
              <w:rPr>
                <w:bCs/>
                <w:sz w:val="22"/>
                <w:szCs w:val="22"/>
              </w:rPr>
              <w:fldChar w:fldCharType="begin"/>
            </w:r>
            <w:r w:rsidRPr="00242854">
              <w:rPr>
                <w:bCs/>
                <w:sz w:val="22"/>
                <w:szCs w:val="22"/>
              </w:rPr>
              <w:instrText xml:space="preserve"> REF _Ref55316445 \r \h  \* MERGEFORMAT </w:instrText>
            </w:r>
            <w:r w:rsidRPr="00242854">
              <w:rPr>
                <w:bCs/>
                <w:sz w:val="22"/>
                <w:szCs w:val="22"/>
              </w:rPr>
            </w:r>
            <w:r w:rsidRPr="00242854">
              <w:rPr>
                <w:bCs/>
                <w:sz w:val="22"/>
                <w:szCs w:val="22"/>
              </w:rPr>
              <w:fldChar w:fldCharType="separate"/>
            </w:r>
            <w:r w:rsidR="00EC0140">
              <w:rPr>
                <w:bCs/>
                <w:sz w:val="22"/>
                <w:szCs w:val="22"/>
              </w:rPr>
              <w:t>6</w:t>
            </w:r>
            <w:r w:rsidRPr="00242854">
              <w:rPr>
                <w:bCs/>
                <w:sz w:val="22"/>
                <w:szCs w:val="22"/>
              </w:rPr>
              <w:fldChar w:fldCharType="end"/>
            </w:r>
            <w:r w:rsidRPr="00242854">
              <w:rPr>
                <w:bCs/>
                <w:sz w:val="22"/>
                <w:szCs w:val="22"/>
              </w:rPr>
              <w:t xml:space="preserve"> раздела </w:t>
            </w:r>
            <w:hyperlink w:anchor="_РАЗДЕЛ_II._ИНФОРМАЦИОННАЯ_1" w:history="1">
              <w:r w:rsidRPr="00242854">
                <w:rPr>
                  <w:color w:val="0000FF"/>
                  <w:sz w:val="22"/>
                  <w:szCs w:val="22"/>
                  <w:u w:val="single"/>
                  <w:lang w:val="en-US"/>
                </w:rPr>
                <w:t>II</w:t>
              </w:r>
              <w:r w:rsidRPr="00242854">
                <w:rPr>
                  <w:color w:val="0000FF"/>
                  <w:sz w:val="22"/>
                  <w:szCs w:val="22"/>
                  <w:u w:val="single"/>
                </w:rPr>
                <w:t xml:space="preserve"> «ИНФОРМАЦИОННАЯ КАРТА»</w:t>
              </w:r>
            </w:hyperlink>
            <w:r w:rsidRPr="00242854">
              <w:rPr>
                <w:bCs/>
                <w:sz w:val="22"/>
                <w:szCs w:val="22"/>
              </w:rPr>
              <w:t xml:space="preserve"> извещения</w:t>
            </w:r>
            <w:r w:rsidRPr="00242854">
              <w:rPr>
                <w:sz w:val="22"/>
                <w:szCs w:val="22"/>
              </w:rPr>
              <w:t>, на коэффициент снижения, предложенный</w:t>
            </w:r>
            <w:r w:rsidR="00286182">
              <w:rPr>
                <w:sz w:val="22"/>
                <w:szCs w:val="22"/>
              </w:rPr>
              <w:t xml:space="preserve"> </w:t>
            </w:r>
            <w:r w:rsidRPr="00242854">
              <w:rPr>
                <w:sz w:val="22"/>
                <w:szCs w:val="22"/>
              </w:rPr>
              <w:t>участником, с которым заключается договор.</w:t>
            </w:r>
          </w:p>
          <w:p w14:paraId="42679E14" w14:textId="77777777" w:rsidR="00242854" w:rsidRPr="00242854" w:rsidRDefault="00242854" w:rsidP="00242854">
            <w:pPr>
              <w:numPr>
                <w:ilvl w:val="0"/>
                <w:numId w:val="28"/>
              </w:numPr>
              <w:overflowPunct w:val="0"/>
              <w:autoSpaceDE w:val="0"/>
              <w:autoSpaceDN w:val="0"/>
              <w:adjustRightInd w:val="0"/>
              <w:ind w:left="0" w:firstLine="603"/>
              <w:contextualSpacing/>
              <w:jc w:val="both"/>
              <w:rPr>
                <w:sz w:val="22"/>
                <w:szCs w:val="22"/>
              </w:rPr>
            </w:pPr>
            <w:r w:rsidRPr="00242854">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5E741D38" w:rsidR="00242854" w:rsidRPr="00FD58A8" w:rsidRDefault="00242854" w:rsidP="00242854">
            <w:pPr>
              <w:overflowPunct w:val="0"/>
              <w:autoSpaceDE w:val="0"/>
              <w:autoSpaceDN w:val="0"/>
              <w:adjustRightInd w:val="0"/>
              <w:jc w:val="both"/>
              <w:rPr>
                <w:bCs/>
                <w:sz w:val="22"/>
                <w:szCs w:val="22"/>
              </w:rPr>
            </w:pPr>
            <w:r>
              <w:rPr>
                <w:sz w:val="22"/>
                <w:szCs w:val="22"/>
              </w:rPr>
              <w:t xml:space="preserve">           3) </w:t>
            </w:r>
            <w:r w:rsidRPr="00242854">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42854">
              <w:rPr>
                <w:sz w:val="22"/>
                <w:szCs w:val="22"/>
                <w:vertAlign w:val="superscript"/>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129"/>
        <w:gridCol w:w="731"/>
        <w:gridCol w:w="1608"/>
        <w:gridCol w:w="2610"/>
        <w:gridCol w:w="1563"/>
      </w:tblGrid>
      <w:tr w:rsidR="00286182" w:rsidRPr="003671A3" w14:paraId="24F2B573" w14:textId="77777777" w:rsidTr="00286182">
        <w:trPr>
          <w:trHeight w:val="1088"/>
        </w:trPr>
        <w:tc>
          <w:tcPr>
            <w:tcW w:w="1555" w:type="dxa"/>
            <w:shd w:val="clear" w:color="auto" w:fill="auto"/>
          </w:tcPr>
          <w:p w14:paraId="5D04341A"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333" w:type="dxa"/>
          </w:tcPr>
          <w:p w14:paraId="054FBAF7" w14:textId="77777777" w:rsidR="00286182" w:rsidRPr="003671A3" w:rsidRDefault="00286182" w:rsidP="00A864EA">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792" w:type="dxa"/>
          </w:tcPr>
          <w:p w14:paraId="6A105A01" w14:textId="77777777" w:rsidR="00BA0A9D" w:rsidRPr="003671A3" w:rsidRDefault="00BA0A9D" w:rsidP="00BA0A9D">
            <w:pPr>
              <w:jc w:val="center"/>
              <w:rPr>
                <w:rFonts w:cs="Arial"/>
                <w:b/>
                <w:color w:val="000000"/>
                <w:sz w:val="20"/>
                <w:szCs w:val="22"/>
              </w:rPr>
            </w:pPr>
            <w:r w:rsidRPr="003671A3">
              <w:rPr>
                <w:rFonts w:cs="Arial"/>
                <w:b/>
                <w:color w:val="000000"/>
                <w:sz w:val="20"/>
                <w:szCs w:val="22"/>
              </w:rPr>
              <w:t>Ед. изм.</w:t>
            </w:r>
          </w:p>
          <w:p w14:paraId="0C59443B" w14:textId="77777777" w:rsidR="00286182" w:rsidRPr="003671A3" w:rsidRDefault="00286182" w:rsidP="00A864EA">
            <w:pPr>
              <w:jc w:val="center"/>
              <w:rPr>
                <w:rFonts w:cs="Arial"/>
                <w:b/>
                <w:color w:val="000000"/>
                <w:sz w:val="20"/>
                <w:szCs w:val="22"/>
              </w:rPr>
            </w:pPr>
          </w:p>
        </w:tc>
        <w:tc>
          <w:tcPr>
            <w:tcW w:w="886" w:type="dxa"/>
          </w:tcPr>
          <w:p w14:paraId="1534D4E7" w14:textId="7088C2CE" w:rsidR="00286182" w:rsidRPr="003671A3" w:rsidRDefault="00BA0A9D" w:rsidP="00BA0A9D">
            <w:pPr>
              <w:jc w:val="center"/>
              <w:rPr>
                <w:rFonts w:cs="Arial"/>
                <w:b/>
                <w:color w:val="000000"/>
                <w:sz w:val="20"/>
                <w:szCs w:val="22"/>
              </w:rPr>
            </w:pPr>
            <w:r>
              <w:rPr>
                <w:rFonts w:cs="Arial"/>
                <w:b/>
                <w:color w:val="000000"/>
                <w:sz w:val="20"/>
                <w:szCs w:val="22"/>
              </w:rPr>
              <w:t>Производитель</w:t>
            </w:r>
          </w:p>
        </w:tc>
        <w:tc>
          <w:tcPr>
            <w:tcW w:w="3067" w:type="dxa"/>
            <w:shd w:val="clear" w:color="auto" w:fill="auto"/>
          </w:tcPr>
          <w:p w14:paraId="26D85206" w14:textId="77777777" w:rsidR="00286182" w:rsidRPr="003671A3" w:rsidRDefault="00286182" w:rsidP="00A864EA">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563" w:type="dxa"/>
          </w:tcPr>
          <w:p w14:paraId="53CF7B2F" w14:textId="77777777" w:rsidR="00286182" w:rsidRDefault="00286182" w:rsidP="00A864EA">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286182" w:rsidRPr="003671A3" w:rsidRDefault="00286182" w:rsidP="00A864EA">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286182" w:rsidRPr="003671A3" w14:paraId="15A7D4C0" w14:textId="77777777" w:rsidTr="00286182">
        <w:tc>
          <w:tcPr>
            <w:tcW w:w="1555" w:type="dxa"/>
            <w:shd w:val="clear" w:color="auto" w:fill="auto"/>
          </w:tcPr>
          <w:p w14:paraId="0E27CD8E" w14:textId="77777777" w:rsidR="00286182" w:rsidRPr="003671A3" w:rsidRDefault="00286182" w:rsidP="00A864EA">
            <w:pPr>
              <w:jc w:val="center"/>
              <w:rPr>
                <w:rFonts w:cs="Arial"/>
                <w:color w:val="000000"/>
                <w:sz w:val="20"/>
                <w:szCs w:val="22"/>
              </w:rPr>
            </w:pPr>
            <w:r w:rsidRPr="003671A3">
              <w:rPr>
                <w:rFonts w:cs="Arial"/>
                <w:color w:val="000000"/>
                <w:sz w:val="20"/>
                <w:szCs w:val="22"/>
              </w:rPr>
              <w:t>1</w:t>
            </w:r>
          </w:p>
        </w:tc>
        <w:tc>
          <w:tcPr>
            <w:tcW w:w="2333" w:type="dxa"/>
          </w:tcPr>
          <w:p w14:paraId="28056CB8" w14:textId="77777777" w:rsidR="00286182" w:rsidRPr="003671A3" w:rsidRDefault="00286182" w:rsidP="00A864EA">
            <w:pPr>
              <w:jc w:val="center"/>
              <w:rPr>
                <w:rFonts w:cs="Arial"/>
                <w:color w:val="000000"/>
                <w:sz w:val="20"/>
                <w:szCs w:val="22"/>
              </w:rPr>
            </w:pPr>
            <w:r w:rsidRPr="003671A3">
              <w:rPr>
                <w:rFonts w:cs="Arial"/>
                <w:color w:val="000000"/>
                <w:sz w:val="20"/>
                <w:szCs w:val="22"/>
              </w:rPr>
              <w:t>2</w:t>
            </w:r>
          </w:p>
        </w:tc>
        <w:tc>
          <w:tcPr>
            <w:tcW w:w="792" w:type="dxa"/>
          </w:tcPr>
          <w:p w14:paraId="798FC4E6" w14:textId="77777777" w:rsidR="00286182" w:rsidRPr="003671A3" w:rsidRDefault="00286182" w:rsidP="00A864EA">
            <w:pPr>
              <w:jc w:val="center"/>
              <w:rPr>
                <w:rFonts w:cs="Arial"/>
                <w:color w:val="000000"/>
                <w:sz w:val="20"/>
                <w:szCs w:val="22"/>
              </w:rPr>
            </w:pPr>
          </w:p>
        </w:tc>
        <w:tc>
          <w:tcPr>
            <w:tcW w:w="886" w:type="dxa"/>
          </w:tcPr>
          <w:p w14:paraId="79C7F426" w14:textId="579B3D69" w:rsidR="00286182" w:rsidRPr="003671A3" w:rsidRDefault="00286182" w:rsidP="00A864EA">
            <w:pPr>
              <w:jc w:val="center"/>
              <w:rPr>
                <w:rFonts w:cs="Arial"/>
                <w:color w:val="000000"/>
                <w:sz w:val="20"/>
                <w:szCs w:val="22"/>
              </w:rPr>
            </w:pPr>
            <w:r w:rsidRPr="003671A3">
              <w:rPr>
                <w:rFonts w:cs="Arial"/>
                <w:color w:val="000000"/>
                <w:sz w:val="20"/>
                <w:szCs w:val="22"/>
              </w:rPr>
              <w:t>4</w:t>
            </w:r>
          </w:p>
        </w:tc>
        <w:tc>
          <w:tcPr>
            <w:tcW w:w="3067" w:type="dxa"/>
            <w:shd w:val="clear" w:color="auto" w:fill="auto"/>
          </w:tcPr>
          <w:p w14:paraId="06EE4C1F" w14:textId="77777777" w:rsidR="00286182" w:rsidRPr="003671A3" w:rsidRDefault="00286182" w:rsidP="00A864EA">
            <w:pPr>
              <w:jc w:val="center"/>
              <w:rPr>
                <w:rFonts w:cs="Arial"/>
                <w:color w:val="000000"/>
                <w:sz w:val="20"/>
                <w:szCs w:val="22"/>
              </w:rPr>
            </w:pPr>
            <w:r w:rsidRPr="003671A3">
              <w:rPr>
                <w:rFonts w:cs="Arial"/>
                <w:color w:val="000000"/>
                <w:sz w:val="20"/>
                <w:szCs w:val="22"/>
              </w:rPr>
              <w:t>5</w:t>
            </w:r>
          </w:p>
        </w:tc>
        <w:tc>
          <w:tcPr>
            <w:tcW w:w="1563" w:type="dxa"/>
          </w:tcPr>
          <w:p w14:paraId="7EEAED8A" w14:textId="77777777" w:rsidR="00286182" w:rsidRPr="003671A3" w:rsidRDefault="00286182" w:rsidP="00A864EA">
            <w:pPr>
              <w:jc w:val="center"/>
              <w:rPr>
                <w:rFonts w:cs="Arial"/>
                <w:color w:val="000000"/>
                <w:sz w:val="20"/>
                <w:szCs w:val="22"/>
              </w:rPr>
            </w:pPr>
            <w:r>
              <w:rPr>
                <w:rFonts w:cs="Arial"/>
                <w:color w:val="000000"/>
                <w:sz w:val="20"/>
                <w:szCs w:val="22"/>
              </w:rPr>
              <w:t>6</w:t>
            </w:r>
          </w:p>
        </w:tc>
      </w:tr>
      <w:tr w:rsidR="00286182" w:rsidRPr="003671A3" w14:paraId="4A567B01" w14:textId="77777777" w:rsidTr="00286182">
        <w:tc>
          <w:tcPr>
            <w:tcW w:w="1555" w:type="dxa"/>
            <w:shd w:val="clear" w:color="auto" w:fill="auto"/>
          </w:tcPr>
          <w:p w14:paraId="629988EA" w14:textId="77777777" w:rsidR="00286182" w:rsidRPr="003671A3" w:rsidRDefault="00286182" w:rsidP="00A864EA">
            <w:pPr>
              <w:rPr>
                <w:rFonts w:cs="Arial"/>
                <w:color w:val="000000"/>
                <w:sz w:val="20"/>
                <w:szCs w:val="22"/>
              </w:rPr>
            </w:pPr>
          </w:p>
        </w:tc>
        <w:tc>
          <w:tcPr>
            <w:tcW w:w="2333" w:type="dxa"/>
          </w:tcPr>
          <w:p w14:paraId="37265791" w14:textId="77777777" w:rsidR="00286182" w:rsidRPr="003671A3" w:rsidRDefault="00286182" w:rsidP="00A864EA">
            <w:pPr>
              <w:rPr>
                <w:rFonts w:cs="Arial"/>
                <w:color w:val="000000"/>
                <w:sz w:val="20"/>
                <w:szCs w:val="22"/>
              </w:rPr>
            </w:pPr>
          </w:p>
        </w:tc>
        <w:tc>
          <w:tcPr>
            <w:tcW w:w="792" w:type="dxa"/>
          </w:tcPr>
          <w:p w14:paraId="59703A2B" w14:textId="77777777" w:rsidR="00286182" w:rsidRPr="003671A3" w:rsidRDefault="00286182" w:rsidP="00A864EA">
            <w:pPr>
              <w:rPr>
                <w:rFonts w:cs="Arial"/>
                <w:color w:val="000000"/>
                <w:sz w:val="20"/>
                <w:szCs w:val="22"/>
              </w:rPr>
            </w:pPr>
          </w:p>
        </w:tc>
        <w:tc>
          <w:tcPr>
            <w:tcW w:w="886" w:type="dxa"/>
          </w:tcPr>
          <w:p w14:paraId="1E50DD5E" w14:textId="1B81B101" w:rsidR="00286182" w:rsidRPr="003671A3" w:rsidRDefault="00286182" w:rsidP="00A864EA">
            <w:pPr>
              <w:rPr>
                <w:rFonts w:cs="Arial"/>
                <w:color w:val="000000"/>
                <w:sz w:val="20"/>
                <w:szCs w:val="22"/>
              </w:rPr>
            </w:pPr>
          </w:p>
        </w:tc>
        <w:tc>
          <w:tcPr>
            <w:tcW w:w="3067" w:type="dxa"/>
            <w:shd w:val="clear" w:color="auto" w:fill="auto"/>
          </w:tcPr>
          <w:p w14:paraId="1F491E9D" w14:textId="77777777" w:rsidR="00286182" w:rsidRPr="003671A3" w:rsidRDefault="00286182" w:rsidP="00A864EA">
            <w:pPr>
              <w:rPr>
                <w:rFonts w:cs="Arial"/>
                <w:color w:val="000000"/>
                <w:sz w:val="20"/>
                <w:szCs w:val="22"/>
              </w:rPr>
            </w:pPr>
          </w:p>
        </w:tc>
        <w:tc>
          <w:tcPr>
            <w:tcW w:w="1563" w:type="dxa"/>
          </w:tcPr>
          <w:p w14:paraId="5328411B" w14:textId="77777777" w:rsidR="00286182" w:rsidRPr="003671A3" w:rsidRDefault="00286182" w:rsidP="00A864EA">
            <w:pPr>
              <w:rPr>
                <w:rFonts w:cs="Arial"/>
                <w:color w:val="000000"/>
                <w:sz w:val="20"/>
                <w:szCs w:val="22"/>
              </w:rPr>
            </w:pPr>
          </w:p>
        </w:tc>
      </w:tr>
      <w:tr w:rsidR="00286182" w:rsidRPr="003671A3" w14:paraId="2CBC103D" w14:textId="77777777" w:rsidTr="00286182">
        <w:tc>
          <w:tcPr>
            <w:tcW w:w="1555" w:type="dxa"/>
            <w:shd w:val="clear" w:color="auto" w:fill="auto"/>
          </w:tcPr>
          <w:p w14:paraId="72B9B92A" w14:textId="77777777" w:rsidR="00286182" w:rsidRPr="003671A3" w:rsidRDefault="00286182" w:rsidP="00A864EA">
            <w:pPr>
              <w:rPr>
                <w:rFonts w:cs="Arial"/>
                <w:color w:val="000000"/>
                <w:sz w:val="20"/>
                <w:szCs w:val="22"/>
              </w:rPr>
            </w:pPr>
          </w:p>
        </w:tc>
        <w:tc>
          <w:tcPr>
            <w:tcW w:w="2333" w:type="dxa"/>
          </w:tcPr>
          <w:p w14:paraId="5A017E5C" w14:textId="77777777" w:rsidR="00286182" w:rsidRPr="003671A3" w:rsidRDefault="00286182" w:rsidP="00A864EA">
            <w:pPr>
              <w:rPr>
                <w:rFonts w:cs="Arial"/>
                <w:color w:val="000000"/>
                <w:sz w:val="20"/>
                <w:szCs w:val="22"/>
              </w:rPr>
            </w:pPr>
          </w:p>
        </w:tc>
        <w:tc>
          <w:tcPr>
            <w:tcW w:w="792" w:type="dxa"/>
          </w:tcPr>
          <w:p w14:paraId="2BEF7E7A" w14:textId="77777777" w:rsidR="00286182" w:rsidRPr="003671A3" w:rsidRDefault="00286182" w:rsidP="00A864EA">
            <w:pPr>
              <w:rPr>
                <w:rFonts w:cs="Arial"/>
                <w:color w:val="000000"/>
                <w:sz w:val="20"/>
                <w:szCs w:val="22"/>
              </w:rPr>
            </w:pPr>
          </w:p>
        </w:tc>
        <w:tc>
          <w:tcPr>
            <w:tcW w:w="886" w:type="dxa"/>
          </w:tcPr>
          <w:p w14:paraId="3332D275" w14:textId="41747669" w:rsidR="00286182" w:rsidRPr="003671A3" w:rsidRDefault="00286182" w:rsidP="00A864EA">
            <w:pPr>
              <w:rPr>
                <w:rFonts w:cs="Arial"/>
                <w:color w:val="000000"/>
                <w:sz w:val="20"/>
                <w:szCs w:val="22"/>
              </w:rPr>
            </w:pPr>
          </w:p>
        </w:tc>
        <w:tc>
          <w:tcPr>
            <w:tcW w:w="3067" w:type="dxa"/>
            <w:shd w:val="clear" w:color="auto" w:fill="auto"/>
          </w:tcPr>
          <w:p w14:paraId="3FC0921E" w14:textId="77777777" w:rsidR="00286182" w:rsidRPr="003671A3" w:rsidRDefault="00286182" w:rsidP="00A864EA">
            <w:pPr>
              <w:rPr>
                <w:rFonts w:cs="Arial"/>
                <w:color w:val="000000"/>
                <w:sz w:val="20"/>
                <w:szCs w:val="22"/>
              </w:rPr>
            </w:pPr>
          </w:p>
        </w:tc>
        <w:tc>
          <w:tcPr>
            <w:tcW w:w="1563" w:type="dxa"/>
          </w:tcPr>
          <w:p w14:paraId="59B26AE7" w14:textId="77777777" w:rsidR="00286182" w:rsidRPr="003671A3" w:rsidRDefault="00286182" w:rsidP="00A864EA">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BA0A9D" w:rsidRPr="00FD58A8" w14:paraId="31965AD6" w14:textId="77777777" w:rsidTr="00FD45CD">
        <w:trPr>
          <w:cantSplit/>
          <w:trHeight w:val="838"/>
        </w:trPr>
        <w:tc>
          <w:tcPr>
            <w:tcW w:w="822" w:type="dxa"/>
            <w:vAlign w:val="center"/>
          </w:tcPr>
          <w:p w14:paraId="788B259B" w14:textId="77777777" w:rsidR="00BA0A9D" w:rsidRPr="00FD58A8" w:rsidRDefault="00BA0A9D" w:rsidP="00E33E98">
            <w:pPr>
              <w:tabs>
                <w:tab w:val="left" w:pos="284"/>
              </w:tabs>
              <w:jc w:val="center"/>
              <w:rPr>
                <w:sz w:val="22"/>
              </w:rPr>
            </w:pPr>
            <w:r w:rsidRPr="00FD58A8">
              <w:rPr>
                <w:sz w:val="22"/>
              </w:rPr>
              <w:t>1.</w:t>
            </w:r>
          </w:p>
        </w:tc>
        <w:tc>
          <w:tcPr>
            <w:tcW w:w="4394" w:type="dxa"/>
            <w:vAlign w:val="center"/>
          </w:tcPr>
          <w:p w14:paraId="0D2EB16F" w14:textId="76CA21CB" w:rsidR="00BA0A9D" w:rsidRPr="00FD58A8" w:rsidRDefault="00BA0A9D" w:rsidP="00E33E98">
            <w:pPr>
              <w:ind w:left="57" w:right="57"/>
              <w:rPr>
                <w:bCs/>
                <w:sz w:val="22"/>
              </w:rPr>
            </w:pPr>
            <w:r>
              <w:rPr>
                <w:bCs/>
                <w:sz w:val="22"/>
              </w:rPr>
              <w:t>Коэффициент снижения цены</w:t>
            </w:r>
          </w:p>
        </w:tc>
        <w:tc>
          <w:tcPr>
            <w:tcW w:w="4990" w:type="dxa"/>
            <w:vAlign w:val="center"/>
          </w:tcPr>
          <w:p w14:paraId="5359A832" w14:textId="3D1F2545" w:rsidR="00BA0A9D" w:rsidRPr="00FD58A8" w:rsidRDefault="00BA0A9D" w:rsidP="00E33E98">
            <w:pPr>
              <w:ind w:left="57" w:right="57"/>
              <w:jc w:val="center"/>
              <w:rPr>
                <w:b/>
                <w:i/>
                <w:iCs/>
                <w:sz w:val="22"/>
                <w:shd w:val="clear" w:color="auto" w:fill="FFFF99"/>
              </w:rPr>
            </w:pP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BA0A9D" w:rsidRPr="00733E33" w14:paraId="0EE1D41A" w14:textId="77777777" w:rsidTr="00FD45CD">
        <w:trPr>
          <w:cantSplit/>
        </w:trPr>
        <w:tc>
          <w:tcPr>
            <w:tcW w:w="3000" w:type="pct"/>
            <w:vAlign w:val="center"/>
          </w:tcPr>
          <w:p w14:paraId="045511EE" w14:textId="77777777" w:rsidR="00BA0A9D" w:rsidRPr="00733E33" w:rsidRDefault="00BA0A9D" w:rsidP="00FD45C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468E285" w14:textId="6BF1FA60" w:rsidR="00BA0A9D" w:rsidRDefault="00BA0A9D" w:rsidP="00BA0A9D">
            <w:pPr>
              <w:jc w:val="center"/>
            </w:pPr>
            <w:r>
              <w:t>Да / нет</w:t>
            </w:r>
          </w:p>
          <w:p w14:paraId="4E9D9820" w14:textId="34BF2D04" w:rsidR="00BA0A9D" w:rsidRPr="00733E33" w:rsidRDefault="00BA0A9D" w:rsidP="00BA0A9D">
            <w:pPr>
              <w:jc w:val="center"/>
            </w:pPr>
          </w:p>
        </w:tc>
      </w:tr>
    </w:tbl>
    <w:p w14:paraId="412FA0AA" w14:textId="77777777" w:rsidR="008F6FFA" w:rsidRPr="00FD58A8" w:rsidRDefault="008F6FFA" w:rsidP="00E33E98">
      <w:pPr>
        <w:rPr>
          <w:color w:val="808080"/>
          <w:sz w:val="22"/>
        </w:rPr>
      </w:pPr>
    </w:p>
    <w:p w14:paraId="5B3376E4" w14:textId="77777777" w:rsidR="008F6FFA" w:rsidRPr="00FD58A8" w:rsidRDefault="008F6FFA" w:rsidP="00E33E98">
      <w:pPr>
        <w:rPr>
          <w:color w:val="808080"/>
          <w:sz w:val="22"/>
        </w:rPr>
      </w:pPr>
    </w:p>
    <w:p w14:paraId="60650090" w14:textId="77777777" w:rsidR="007458F0" w:rsidRPr="00FD58A8" w:rsidRDefault="007458F0"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t>
      </w:r>
      <w:proofErr w:type="spellStart"/>
      <w:r w:rsidRPr="00FD58A8">
        <w:rPr>
          <w:color w:val="808080"/>
          <w:sz w:val="22"/>
        </w:rPr>
        <w:t>Word</w:t>
      </w:r>
      <w:proofErr w:type="spellEnd"/>
      <w:r w:rsidRPr="00FD58A8">
        <w:rPr>
          <w:color w:val="808080"/>
          <w:sz w:val="22"/>
        </w:rPr>
        <w:t xml:space="preserve">, MS </w:t>
      </w:r>
      <w:proofErr w:type="spellStart"/>
      <w:r w:rsidRPr="00FD58A8">
        <w:rPr>
          <w:color w:val="808080"/>
          <w:sz w:val="22"/>
        </w:rPr>
        <w:t>Excel</w:t>
      </w:r>
      <w:proofErr w:type="spellEnd"/>
      <w:r w:rsidRPr="00FD58A8">
        <w:rPr>
          <w:color w:val="808080"/>
          <w:sz w:val="22"/>
        </w:rPr>
        <w:t xml:space="preserve">,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1" w:name="_РАЗДЕЛ_V._ПРОЕКТ"/>
      <w:bookmarkStart w:id="272" w:name="_Toc61359346"/>
      <w:bookmarkStart w:id="273" w:name="_Toc23149545"/>
      <w:bookmarkStart w:id="274" w:name="_Toc54336132"/>
      <w:bookmarkEnd w:id="271"/>
    </w:p>
    <w:bookmarkEnd w:id="272"/>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247534"/>
      <w:bookmarkEnd w:id="275"/>
      <w:r w:rsidRPr="00FD58A8">
        <w:rPr>
          <w:rFonts w:ascii="Times New Roman" w:eastAsia="MS Mincho" w:hAnsi="Times New Roman"/>
          <w:color w:val="17365D"/>
          <w:kern w:val="32"/>
          <w:szCs w:val="24"/>
          <w:lang w:val="x-none" w:eastAsia="x-none"/>
        </w:rPr>
        <w:lastRenderedPageBreak/>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6"/>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FD45CD" w:rsidRDefault="00FD45CD" w:rsidP="00E33E98">
      <w:r>
        <w:separator/>
      </w:r>
    </w:p>
  </w:endnote>
  <w:endnote w:type="continuationSeparator" w:id="0">
    <w:p w14:paraId="0EE03605" w14:textId="77777777" w:rsidR="00FD45CD" w:rsidRDefault="00FD45CD"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FD45CD" w:rsidRDefault="00FD45CD" w:rsidP="00E33E98">
      <w:r>
        <w:separator/>
      </w:r>
    </w:p>
  </w:footnote>
  <w:footnote w:type="continuationSeparator" w:id="0">
    <w:p w14:paraId="16E00A42" w14:textId="77777777" w:rsidR="00FD45CD" w:rsidRDefault="00FD45CD" w:rsidP="00E33E98">
      <w:r>
        <w:continuationSeparator/>
      </w:r>
    </w:p>
  </w:footnote>
  <w:footnote w:id="1">
    <w:p w14:paraId="2816451E" w14:textId="77777777" w:rsidR="00FD45CD" w:rsidRDefault="00FD45CD"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4EE74208" w14:textId="77777777" w:rsidR="00FD45CD" w:rsidRDefault="00FD45CD" w:rsidP="0024285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FD45CD" w:rsidRDefault="00FD45CD"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7153951E" w14:textId="77777777" w:rsidR="00FD45CD" w:rsidRDefault="00FD45CD">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FD45CD" w:rsidRDefault="00FD45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C4BDC80" w14:textId="77777777" w:rsidR="00FD45CD" w:rsidRDefault="00FD45CD">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FD45CD" w:rsidRDefault="00FD45C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FD45CD" w:rsidRDefault="00FD45CD">
    <w:pPr>
      <w:pStyle w:val="a7"/>
      <w:jc w:val="center"/>
    </w:pPr>
    <w:r>
      <w:fldChar w:fldCharType="begin"/>
    </w:r>
    <w:r>
      <w:instrText>PAGE   \* MERGEFORMAT</w:instrText>
    </w:r>
    <w:r>
      <w:fldChar w:fldCharType="separate"/>
    </w:r>
    <w:r>
      <w:rPr>
        <w:noProof/>
      </w:rPr>
      <w:t>32</w:t>
    </w:r>
    <w:r>
      <w:fldChar w:fldCharType="end"/>
    </w:r>
  </w:p>
  <w:p w14:paraId="7FA87AD8" w14:textId="77777777" w:rsidR="00FD45CD" w:rsidRDefault="00FD45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21ECA"/>
    <w:rsid w:val="000B26B3"/>
    <w:rsid w:val="00194219"/>
    <w:rsid w:val="001C0013"/>
    <w:rsid w:val="001D46C0"/>
    <w:rsid w:val="00242854"/>
    <w:rsid w:val="00286182"/>
    <w:rsid w:val="00337BE4"/>
    <w:rsid w:val="00363EF2"/>
    <w:rsid w:val="003F7632"/>
    <w:rsid w:val="00413926"/>
    <w:rsid w:val="00430B4E"/>
    <w:rsid w:val="004957CB"/>
    <w:rsid w:val="004C137F"/>
    <w:rsid w:val="004D6A65"/>
    <w:rsid w:val="004F4CB3"/>
    <w:rsid w:val="00553020"/>
    <w:rsid w:val="005775A3"/>
    <w:rsid w:val="005F436B"/>
    <w:rsid w:val="00615A8D"/>
    <w:rsid w:val="00643F54"/>
    <w:rsid w:val="0068041B"/>
    <w:rsid w:val="006C3B09"/>
    <w:rsid w:val="006D0068"/>
    <w:rsid w:val="006F07FD"/>
    <w:rsid w:val="007175A5"/>
    <w:rsid w:val="007458F0"/>
    <w:rsid w:val="007A729C"/>
    <w:rsid w:val="007A74EC"/>
    <w:rsid w:val="007B2E68"/>
    <w:rsid w:val="008841DB"/>
    <w:rsid w:val="008B2426"/>
    <w:rsid w:val="008F6FFA"/>
    <w:rsid w:val="009042EB"/>
    <w:rsid w:val="009473E4"/>
    <w:rsid w:val="00972902"/>
    <w:rsid w:val="009B682A"/>
    <w:rsid w:val="009C4EDA"/>
    <w:rsid w:val="00A21675"/>
    <w:rsid w:val="00A864EA"/>
    <w:rsid w:val="00B03FDF"/>
    <w:rsid w:val="00B60A60"/>
    <w:rsid w:val="00BA0A9D"/>
    <w:rsid w:val="00BA3FBB"/>
    <w:rsid w:val="00BF4C41"/>
    <w:rsid w:val="00C86B51"/>
    <w:rsid w:val="00CB0B82"/>
    <w:rsid w:val="00CD27D3"/>
    <w:rsid w:val="00D0277D"/>
    <w:rsid w:val="00D31D2E"/>
    <w:rsid w:val="00D73A63"/>
    <w:rsid w:val="00DE5DDF"/>
    <w:rsid w:val="00E234B5"/>
    <w:rsid w:val="00E33E98"/>
    <w:rsid w:val="00E35169"/>
    <w:rsid w:val="00EC0140"/>
    <w:rsid w:val="00EC709A"/>
    <w:rsid w:val="00EF3DE2"/>
    <w:rsid w:val="00EF3FD4"/>
    <w:rsid w:val="00F358FB"/>
    <w:rsid w:val="00F80B0D"/>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mullayarova_i@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t.danil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4F2555"/>
    <w:rsid w:val="00525027"/>
    <w:rsid w:val="005642E6"/>
    <w:rsid w:val="00663536"/>
    <w:rsid w:val="00752694"/>
    <w:rsid w:val="008E7B83"/>
    <w:rsid w:val="00917113"/>
    <w:rsid w:val="00DB5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34</Pages>
  <Words>14485</Words>
  <Characters>82565</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2021-09-20T07:44:00Z</cp:lastPrinted>
  <dcterms:created xsi:type="dcterms:W3CDTF">2021-07-26T08:10:00Z</dcterms:created>
  <dcterms:modified xsi:type="dcterms:W3CDTF">2021-09-20T07:47:00Z</dcterms:modified>
</cp:coreProperties>
</file>